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CC592" w14:textId="77777777" w:rsidR="00DF6C71" w:rsidRDefault="00DF6C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4"/>
        <w:gridCol w:w="1873"/>
        <w:gridCol w:w="4428"/>
        <w:gridCol w:w="811"/>
      </w:tblGrid>
      <w:tr w:rsidR="00AD62A1" w:rsidRPr="00CF2BBD" w14:paraId="205DE748" w14:textId="77777777" w:rsidTr="005D7668">
        <w:trPr>
          <w:trHeight w:val="299"/>
        </w:trPr>
        <w:tc>
          <w:tcPr>
            <w:tcW w:w="1980" w:type="dxa"/>
          </w:tcPr>
          <w:p w14:paraId="45F0FD35" w14:textId="77777777" w:rsidR="00AD62A1" w:rsidRDefault="00AD62A1" w:rsidP="005D7668">
            <w:pPr>
              <w:tabs>
                <w:tab w:val="left" w:pos="9654"/>
              </w:tabs>
              <w:spacing w:line="276" w:lineRule="auto"/>
              <w:rPr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7925" w:type="dxa"/>
            <w:gridSpan w:val="3"/>
          </w:tcPr>
          <w:p w14:paraId="492EB837" w14:textId="77777777" w:rsidR="00AD62A1" w:rsidRPr="00CF2BBD" w:rsidRDefault="00AD62A1" w:rsidP="005D7668">
            <w:pPr>
              <w:tabs>
                <w:tab w:val="left" w:pos="965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41387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Hj. Maulida Rachmawati, S.P., M.P.</w:t>
            </w:r>
          </w:p>
        </w:tc>
      </w:tr>
      <w:tr w:rsidR="00AD62A1" w:rsidRPr="00CF2BBD" w14:paraId="7822AF13" w14:textId="77777777" w:rsidTr="005D7668">
        <w:trPr>
          <w:trHeight w:val="600"/>
        </w:trPr>
        <w:tc>
          <w:tcPr>
            <w:tcW w:w="1980" w:type="dxa"/>
          </w:tcPr>
          <w:p w14:paraId="4D7E6BB4" w14:textId="77777777" w:rsidR="00AD62A1" w:rsidRDefault="00AD62A1" w:rsidP="005D7668">
            <w:pPr>
              <w:tabs>
                <w:tab w:val="left" w:pos="9654"/>
              </w:tabs>
              <w:spacing w:line="276" w:lineRule="auto"/>
              <w:rPr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Position</w:t>
            </w:r>
          </w:p>
        </w:tc>
        <w:tc>
          <w:tcPr>
            <w:tcW w:w="7925" w:type="dxa"/>
            <w:gridSpan w:val="3"/>
          </w:tcPr>
          <w:p w14:paraId="05F6BB3A" w14:textId="77777777" w:rsidR="00AD62A1" w:rsidRDefault="00AD62A1" w:rsidP="005D7668">
            <w:pPr>
              <w:tabs>
                <w:tab w:val="left" w:pos="965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Bidang pengajaran : </w:t>
            </w:r>
            <w:proofErr w:type="spellStart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>Fisiologi</w:t>
            </w:r>
            <w:proofErr w:type="spellEnd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 xml:space="preserve"> Pasca Panen dan </w:t>
            </w:r>
            <w:proofErr w:type="spellStart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>pengolahan</w:t>
            </w:r>
            <w:proofErr w:type="spellEnd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>pertanian</w:t>
            </w:r>
            <w:proofErr w:type="spellEnd"/>
          </w:p>
          <w:p w14:paraId="65794396" w14:textId="77777777" w:rsidR="00AD62A1" w:rsidRPr="00CF2BBD" w:rsidRDefault="00AD62A1" w:rsidP="005D7668">
            <w:pPr>
              <w:tabs>
                <w:tab w:val="left" w:pos="965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Jabatan akademik   : Lektor</w:t>
            </w:r>
          </w:p>
        </w:tc>
      </w:tr>
      <w:tr w:rsidR="00AD62A1" w:rsidRPr="00CF2BBD" w14:paraId="439EF5C0" w14:textId="77777777" w:rsidTr="005D7668">
        <w:trPr>
          <w:trHeight w:val="900"/>
        </w:trPr>
        <w:tc>
          <w:tcPr>
            <w:tcW w:w="1980" w:type="dxa"/>
          </w:tcPr>
          <w:p w14:paraId="65A36715" w14:textId="77777777" w:rsidR="00AD62A1" w:rsidRDefault="00AD62A1" w:rsidP="005D7668">
            <w:pPr>
              <w:tabs>
                <w:tab w:val="left" w:pos="9654"/>
              </w:tabs>
              <w:spacing w:line="276" w:lineRule="auto"/>
              <w:rPr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Academic career</w:t>
            </w:r>
          </w:p>
        </w:tc>
        <w:tc>
          <w:tcPr>
            <w:tcW w:w="1984" w:type="dxa"/>
            <w:tcBorders>
              <w:top w:val="single" w:sz="4" w:space="0" w:color="auto"/>
              <w:right w:val="nil"/>
            </w:tcBorders>
          </w:tcPr>
          <w:p w14:paraId="48B68225" w14:textId="77777777" w:rsidR="00AD62A1" w:rsidRPr="00413879" w:rsidRDefault="00AD62A1" w:rsidP="005D7668">
            <w:pPr>
              <w:tabs>
                <w:tab w:val="left" w:pos="965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413879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Penempatan</w:t>
            </w:r>
            <w:proofErr w:type="spellEnd"/>
            <w:r w:rsidRPr="00413879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Awal</w:t>
            </w:r>
          </w:p>
          <w:p w14:paraId="1CABA667" w14:textId="77777777" w:rsidR="00AD62A1" w:rsidRPr="00413879" w:rsidRDefault="00AD62A1" w:rsidP="005D7668">
            <w:pPr>
              <w:tabs>
                <w:tab w:val="left" w:pos="965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413879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Pendidikan S3</w:t>
            </w:r>
          </w:p>
          <w:p w14:paraId="001B728C" w14:textId="77777777" w:rsidR="00AD62A1" w:rsidRPr="00413879" w:rsidRDefault="00AD62A1" w:rsidP="005D7668">
            <w:pPr>
              <w:tabs>
                <w:tab w:val="left" w:pos="965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413879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Pendidikan S2</w:t>
            </w:r>
          </w:p>
          <w:p w14:paraId="38061005" w14:textId="77777777" w:rsidR="00AD62A1" w:rsidRPr="00413879" w:rsidRDefault="00AD62A1" w:rsidP="005D7668">
            <w:pPr>
              <w:tabs>
                <w:tab w:val="left" w:pos="965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14:paraId="5BA15B45" w14:textId="77777777" w:rsidR="00AD62A1" w:rsidRPr="00CF2BBD" w:rsidRDefault="00AD62A1" w:rsidP="005D7668">
            <w:pPr>
              <w:tabs>
                <w:tab w:val="left" w:pos="965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Pendidikan S1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374AEB" w14:textId="77777777" w:rsidR="00AD62A1" w:rsidRDefault="00AD62A1" w:rsidP="005D76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  <w:p w14:paraId="5C4205F1" w14:textId="77777777" w:rsidR="00AD62A1" w:rsidRDefault="00AD62A1" w:rsidP="005D7668">
            <w:pPr>
              <w:tabs>
                <w:tab w:val="left" w:pos="965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Ilmu Pertanian, Universitas Mulawarman</w:t>
            </w:r>
          </w:p>
          <w:p w14:paraId="6BEACFF5" w14:textId="77777777" w:rsidR="00AD62A1" w:rsidRDefault="00AD62A1" w:rsidP="005D7668">
            <w:pPr>
              <w:tabs>
                <w:tab w:val="left" w:pos="965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Ilmu dan Teknologi Pangan, Universitas Gadjah Mada</w:t>
            </w:r>
          </w:p>
          <w:p w14:paraId="2A38C8F1" w14:textId="77777777" w:rsidR="00AD62A1" w:rsidRPr="00CF2BBD" w:rsidRDefault="00AD62A1" w:rsidP="005D7668">
            <w:pPr>
              <w:tabs>
                <w:tab w:val="left" w:pos="965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Budidaya Pertanian, Universitas Mulawarman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F817E6B" w14:textId="77777777" w:rsidR="00AD62A1" w:rsidRDefault="00AD62A1" w:rsidP="005D7668">
            <w:pPr>
              <w:tabs>
                <w:tab w:val="left" w:pos="965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  <w:p w14:paraId="05DBC9E8" w14:textId="77777777" w:rsidR="00AD62A1" w:rsidRDefault="00AD62A1" w:rsidP="005D7668">
            <w:pPr>
              <w:tabs>
                <w:tab w:val="left" w:pos="965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  <w:p w14:paraId="5BDD867F" w14:textId="77777777" w:rsidR="00AD62A1" w:rsidRDefault="00AD62A1" w:rsidP="005D7668">
            <w:pPr>
              <w:tabs>
                <w:tab w:val="left" w:pos="965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2004</w:t>
            </w:r>
          </w:p>
          <w:p w14:paraId="5C7D9F56" w14:textId="77777777" w:rsidR="00AD62A1" w:rsidRDefault="00AD62A1" w:rsidP="005D7668">
            <w:pPr>
              <w:tabs>
                <w:tab w:val="left" w:pos="965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  <w:p w14:paraId="5A5680FB" w14:textId="77777777" w:rsidR="00AD62A1" w:rsidRPr="00CF2BBD" w:rsidRDefault="00AD62A1" w:rsidP="005D7668">
            <w:pPr>
              <w:tabs>
                <w:tab w:val="left" w:pos="965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2001</w:t>
            </w:r>
          </w:p>
        </w:tc>
      </w:tr>
      <w:tr w:rsidR="00AD62A1" w:rsidRPr="00CF2BBD" w14:paraId="52389C27" w14:textId="77777777" w:rsidTr="005D7668">
        <w:trPr>
          <w:trHeight w:val="1201"/>
        </w:trPr>
        <w:tc>
          <w:tcPr>
            <w:tcW w:w="1980" w:type="dxa"/>
          </w:tcPr>
          <w:p w14:paraId="4446950D" w14:textId="77777777" w:rsidR="00AD62A1" w:rsidRDefault="00AD62A1" w:rsidP="005D7668">
            <w:pPr>
              <w:tabs>
                <w:tab w:val="left" w:pos="9654"/>
              </w:tabs>
              <w:spacing w:line="276" w:lineRule="auto"/>
              <w:rPr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Employment</w:t>
            </w:r>
          </w:p>
        </w:tc>
        <w:tc>
          <w:tcPr>
            <w:tcW w:w="1984" w:type="dxa"/>
            <w:tcBorders>
              <w:right w:val="nil"/>
            </w:tcBorders>
          </w:tcPr>
          <w:p w14:paraId="62D0E671" w14:textId="77777777" w:rsidR="00AD62A1" w:rsidRPr="00CF2BBD" w:rsidRDefault="00AD62A1" w:rsidP="005D7668">
            <w:pPr>
              <w:tabs>
                <w:tab w:val="left" w:pos="965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Dosen</w:t>
            </w:r>
          </w:p>
        </w:tc>
        <w:tc>
          <w:tcPr>
            <w:tcW w:w="5103" w:type="dxa"/>
            <w:tcBorders>
              <w:left w:val="nil"/>
              <w:right w:val="nil"/>
            </w:tcBorders>
          </w:tcPr>
          <w:p w14:paraId="03256B46" w14:textId="77777777" w:rsidR="00AD62A1" w:rsidRPr="00CF2BBD" w:rsidRDefault="00AD62A1" w:rsidP="005D7668">
            <w:pPr>
              <w:tabs>
                <w:tab w:val="left" w:pos="965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Jurusan Teknologi Hasil Pertanian, Univeristas Mulawarman</w:t>
            </w:r>
          </w:p>
        </w:tc>
        <w:tc>
          <w:tcPr>
            <w:tcW w:w="838" w:type="dxa"/>
            <w:tcBorders>
              <w:left w:val="nil"/>
            </w:tcBorders>
          </w:tcPr>
          <w:p w14:paraId="4D911753" w14:textId="77777777" w:rsidR="00AD62A1" w:rsidRPr="00CF2BBD" w:rsidRDefault="00AD62A1" w:rsidP="005D7668">
            <w:pPr>
              <w:tabs>
                <w:tab w:val="left" w:pos="965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</w:tr>
      <w:tr w:rsidR="00AD62A1" w:rsidRPr="00413879" w14:paraId="5EB798FE" w14:textId="77777777" w:rsidTr="005D7668">
        <w:trPr>
          <w:trHeight w:val="2958"/>
        </w:trPr>
        <w:tc>
          <w:tcPr>
            <w:tcW w:w="1980" w:type="dxa"/>
          </w:tcPr>
          <w:p w14:paraId="60CB5C35" w14:textId="77777777" w:rsidR="00AD62A1" w:rsidRPr="00413879" w:rsidRDefault="00AD62A1" w:rsidP="005D7668">
            <w:pPr>
              <w:tabs>
                <w:tab w:val="left" w:pos="9654"/>
              </w:tabs>
              <w:spacing w:line="276" w:lineRule="auto"/>
              <w:rPr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Research and development projects over the last 5 years</w:t>
            </w:r>
          </w:p>
        </w:tc>
        <w:tc>
          <w:tcPr>
            <w:tcW w:w="7925" w:type="dxa"/>
            <w:gridSpan w:val="3"/>
          </w:tcPr>
          <w:p w14:paraId="749D4780" w14:textId="77777777" w:rsidR="00AD62A1" w:rsidRPr="00413879" w:rsidRDefault="00AD62A1" w:rsidP="00AD62A1">
            <w:pPr>
              <w:pStyle w:val="ListParagraph"/>
              <w:numPr>
                <w:ilvl w:val="0"/>
                <w:numId w:val="1"/>
              </w:numPr>
              <w:tabs>
                <w:tab w:val="left" w:pos="9654"/>
              </w:tabs>
              <w:spacing w:line="276" w:lineRule="auto"/>
              <w:ind w:left="723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7B0998">
              <w:rPr>
                <w:rFonts w:ascii="Times New Roman" w:hAnsi="Times New Roman" w:cs="Times New Roman"/>
                <w:sz w:val="24"/>
                <w:szCs w:val="24"/>
              </w:rPr>
              <w:t xml:space="preserve">Pangan </w:t>
            </w:r>
            <w:proofErr w:type="spellStart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>Fungsional</w:t>
            </w:r>
            <w:proofErr w:type="spellEnd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 xml:space="preserve"> nugget </w:t>
            </w:r>
            <w:proofErr w:type="spellStart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>daging</w:t>
            </w:r>
            <w:proofErr w:type="spellEnd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>itik</w:t>
            </w:r>
            <w:proofErr w:type="spellEnd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>alabio</w:t>
            </w:r>
            <w:proofErr w:type="spellEnd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>penambahan</w:t>
            </w:r>
            <w:proofErr w:type="spellEnd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>daun</w:t>
            </w:r>
            <w:proofErr w:type="spellEnd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>tahongai</w:t>
            </w:r>
            <w:proofErr w:type="spellEnd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>kleinhovia</w:t>
            </w:r>
            <w:proofErr w:type="spellEnd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>hospita</w:t>
            </w:r>
            <w:proofErr w:type="spellEnd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 xml:space="preserve">) kaya </w:t>
            </w:r>
            <w:proofErr w:type="spellStart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>antioksidan</w:t>
            </w:r>
            <w:proofErr w:type="spellEnd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>menurunkan</w:t>
            </w:r>
            <w:proofErr w:type="spellEnd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>prevalensi</w:t>
            </w:r>
            <w:proofErr w:type="spellEnd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 xml:space="preserve"> stunting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2022</w:t>
            </w:r>
          </w:p>
          <w:p w14:paraId="50CCE911" w14:textId="77777777" w:rsidR="00AD62A1" w:rsidRPr="00413879" w:rsidRDefault="00AD62A1" w:rsidP="00AD62A1">
            <w:pPr>
              <w:pStyle w:val="ListParagraph"/>
              <w:numPr>
                <w:ilvl w:val="0"/>
                <w:numId w:val="1"/>
              </w:numPr>
              <w:tabs>
                <w:tab w:val="left" w:pos="9654"/>
              </w:tabs>
              <w:spacing w:line="276" w:lineRule="auto"/>
              <w:ind w:left="723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>Pengaruh</w:t>
            </w:r>
            <w:proofErr w:type="spellEnd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>penambahan</w:t>
            </w:r>
            <w:proofErr w:type="spellEnd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>tiwai</w:t>
            </w:r>
            <w:proofErr w:type="spellEnd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>instan</w:t>
            </w:r>
            <w:proofErr w:type="spellEnd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 xml:space="preserve"> dan lama </w:t>
            </w:r>
            <w:proofErr w:type="spellStart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>penyaringan</w:t>
            </w:r>
            <w:proofErr w:type="spellEnd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>warna</w:t>
            </w:r>
            <w:proofErr w:type="spellEnd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 xml:space="preserve">, total </w:t>
            </w:r>
            <w:proofErr w:type="spellStart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>padatan</w:t>
            </w:r>
            <w:proofErr w:type="spellEnd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>terlarut</w:t>
            </w:r>
            <w:proofErr w:type="spellEnd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>endapan</w:t>
            </w:r>
            <w:proofErr w:type="spellEnd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>sensoris</w:t>
            </w:r>
            <w:proofErr w:type="spellEnd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>saturasi</w:t>
            </w:r>
            <w:proofErr w:type="spellEnd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>oksigen</w:t>
            </w:r>
            <w:proofErr w:type="spellEnd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>detak</w:t>
            </w:r>
            <w:proofErr w:type="spellEnd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>jantung</w:t>
            </w:r>
            <w:proofErr w:type="spellEnd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>tekanan</w:t>
            </w:r>
            <w:proofErr w:type="spellEnd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>darah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2022</w:t>
            </w:r>
          </w:p>
          <w:p w14:paraId="60161CD9" w14:textId="77777777" w:rsidR="00AD62A1" w:rsidRPr="00413879" w:rsidRDefault="00AD62A1" w:rsidP="00AD62A1">
            <w:pPr>
              <w:pStyle w:val="ListParagraph"/>
              <w:numPr>
                <w:ilvl w:val="0"/>
                <w:numId w:val="1"/>
              </w:numPr>
              <w:tabs>
                <w:tab w:val="left" w:pos="9654"/>
              </w:tabs>
              <w:spacing w:line="276" w:lineRule="auto"/>
              <w:ind w:left="723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>Pengolahan</w:t>
            </w:r>
            <w:proofErr w:type="spellEnd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 xml:space="preserve"> Pasta Asam Jawa </w:t>
            </w:r>
            <w:proofErr w:type="spellStart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>memanfaatkan</w:t>
            </w:r>
            <w:proofErr w:type="spellEnd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>Produk</w:t>
            </w:r>
            <w:proofErr w:type="spellEnd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>Turunan</w:t>
            </w:r>
            <w:proofErr w:type="spellEnd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>Singkong</w:t>
            </w:r>
            <w:proofErr w:type="spellEnd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 xml:space="preserve"> Gajah </w:t>
            </w:r>
            <w:proofErr w:type="spellStart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 xml:space="preserve"> Bahan </w:t>
            </w:r>
            <w:proofErr w:type="spellStart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>Pengental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2021</w:t>
            </w:r>
          </w:p>
          <w:p w14:paraId="4B5D8B58" w14:textId="77777777" w:rsidR="00AD62A1" w:rsidRPr="00413879" w:rsidRDefault="00AD62A1" w:rsidP="00AD62A1">
            <w:pPr>
              <w:pStyle w:val="ListParagraph"/>
              <w:numPr>
                <w:ilvl w:val="0"/>
                <w:numId w:val="1"/>
              </w:numPr>
              <w:tabs>
                <w:tab w:val="left" w:pos="9654"/>
              </w:tabs>
              <w:spacing w:line="276" w:lineRule="auto"/>
              <w:ind w:left="723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>Aktivitas</w:t>
            </w:r>
            <w:proofErr w:type="spellEnd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>Antioksidan</w:t>
            </w:r>
            <w:proofErr w:type="spellEnd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>, α-</w:t>
            </w:r>
            <w:proofErr w:type="spellStart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>Glukosidase</w:t>
            </w:r>
            <w:proofErr w:type="spellEnd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>Malonaldehid</w:t>
            </w:r>
            <w:proofErr w:type="spellEnd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>Indeks</w:t>
            </w:r>
            <w:proofErr w:type="spellEnd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>Glikemik</w:t>
            </w:r>
            <w:proofErr w:type="spellEnd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  <w:proofErr w:type="spellEnd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 xml:space="preserve"> Kimia </w:t>
            </w:r>
            <w:proofErr w:type="spellStart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>Minuman</w:t>
            </w:r>
            <w:proofErr w:type="spellEnd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 xml:space="preserve"> Kopi Tiwai </w:t>
            </w:r>
            <w:proofErr w:type="spellStart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 xml:space="preserve"> FTIR, </w:t>
            </w:r>
            <w:proofErr w:type="spellStart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  <w:proofErr w:type="spellEnd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 xml:space="preserve"> Lipid, </w:t>
            </w:r>
            <w:proofErr w:type="spellStart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>Hematologi</w:t>
            </w:r>
            <w:proofErr w:type="spellEnd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 xml:space="preserve"> Pasca </w:t>
            </w:r>
            <w:proofErr w:type="spellStart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>Intervensi</w:t>
            </w:r>
            <w:proofErr w:type="spellEnd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>Mencit</w:t>
            </w:r>
            <w:proofErr w:type="spellEnd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 xml:space="preserve"> dan Pada </w:t>
            </w:r>
            <w:proofErr w:type="spellStart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>Hiperkolesterolemia</w:t>
            </w:r>
            <w:proofErr w:type="spellEnd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 xml:space="preserve"> dan DMT2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2021</w:t>
            </w:r>
          </w:p>
        </w:tc>
      </w:tr>
      <w:tr w:rsidR="00AD62A1" w:rsidRPr="00413879" w14:paraId="51A54B71" w14:textId="77777777" w:rsidTr="005D7668">
        <w:trPr>
          <w:trHeight w:val="1201"/>
        </w:trPr>
        <w:tc>
          <w:tcPr>
            <w:tcW w:w="1980" w:type="dxa"/>
          </w:tcPr>
          <w:p w14:paraId="447522F0" w14:textId="77777777" w:rsidR="00AD62A1" w:rsidRPr="00413879" w:rsidRDefault="00AD62A1" w:rsidP="005D7668">
            <w:pPr>
              <w:tabs>
                <w:tab w:val="left" w:pos="9654"/>
              </w:tabs>
              <w:spacing w:line="276" w:lineRule="auto"/>
              <w:rPr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Industry collaborations over the last 5 years</w:t>
            </w:r>
          </w:p>
        </w:tc>
        <w:tc>
          <w:tcPr>
            <w:tcW w:w="7925" w:type="dxa"/>
            <w:gridSpan w:val="3"/>
          </w:tcPr>
          <w:p w14:paraId="5CCA22C8" w14:textId="77777777" w:rsidR="00AD62A1" w:rsidRPr="00413879" w:rsidRDefault="00AD62A1" w:rsidP="00AD62A1">
            <w:pPr>
              <w:pStyle w:val="ListParagraph"/>
              <w:numPr>
                <w:ilvl w:val="0"/>
                <w:numId w:val="1"/>
              </w:numPr>
              <w:tabs>
                <w:tab w:val="left" w:pos="9654"/>
              </w:tabs>
              <w:spacing w:line="276" w:lineRule="auto"/>
              <w:ind w:left="723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AD62A1" w:rsidRPr="00413879" w14:paraId="6BF4B5D2" w14:textId="77777777" w:rsidTr="005D7668">
        <w:trPr>
          <w:trHeight w:val="600"/>
        </w:trPr>
        <w:tc>
          <w:tcPr>
            <w:tcW w:w="1980" w:type="dxa"/>
          </w:tcPr>
          <w:p w14:paraId="4D4C0066" w14:textId="77777777" w:rsidR="00AD62A1" w:rsidRPr="00413879" w:rsidRDefault="00AD62A1" w:rsidP="005D7668">
            <w:pPr>
              <w:tabs>
                <w:tab w:val="left" w:pos="9654"/>
              </w:tabs>
              <w:spacing w:line="276" w:lineRule="auto"/>
              <w:rPr>
                <w:lang w:val="en-ID"/>
              </w:rPr>
            </w:pPr>
          </w:p>
        </w:tc>
        <w:tc>
          <w:tcPr>
            <w:tcW w:w="7925" w:type="dxa"/>
            <w:gridSpan w:val="3"/>
          </w:tcPr>
          <w:p w14:paraId="77B8146E" w14:textId="77777777" w:rsidR="00AD62A1" w:rsidRPr="00413879" w:rsidRDefault="00AD62A1" w:rsidP="00AD62A1">
            <w:pPr>
              <w:pStyle w:val="ListParagraph"/>
              <w:numPr>
                <w:ilvl w:val="0"/>
                <w:numId w:val="1"/>
              </w:numPr>
              <w:tabs>
                <w:tab w:val="left" w:pos="9654"/>
              </w:tabs>
              <w:spacing w:line="276" w:lineRule="auto"/>
              <w:ind w:left="723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AD62A1" w:rsidRPr="007D7B33" w14:paraId="5685714E" w14:textId="77777777" w:rsidTr="005D7668">
        <w:trPr>
          <w:trHeight w:val="2530"/>
        </w:trPr>
        <w:tc>
          <w:tcPr>
            <w:tcW w:w="1980" w:type="dxa"/>
          </w:tcPr>
          <w:p w14:paraId="25F02EDA" w14:textId="77777777" w:rsidR="00AD62A1" w:rsidRPr="00413879" w:rsidRDefault="00AD62A1" w:rsidP="005D7668">
            <w:pPr>
              <w:tabs>
                <w:tab w:val="left" w:pos="9654"/>
              </w:tabs>
              <w:spacing w:line="276" w:lineRule="auto"/>
              <w:rPr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Important publications over the last 5 years</w:t>
            </w:r>
          </w:p>
        </w:tc>
        <w:tc>
          <w:tcPr>
            <w:tcW w:w="7925" w:type="dxa"/>
            <w:gridSpan w:val="3"/>
          </w:tcPr>
          <w:p w14:paraId="0A423AE3" w14:textId="77777777" w:rsidR="00AD62A1" w:rsidRPr="007D7B33" w:rsidRDefault="00AD62A1" w:rsidP="00AD62A1">
            <w:pPr>
              <w:pStyle w:val="ListParagraph"/>
              <w:numPr>
                <w:ilvl w:val="0"/>
                <w:numId w:val="1"/>
              </w:numPr>
              <w:tabs>
                <w:tab w:val="left" w:pos="9654"/>
              </w:tabs>
              <w:spacing w:line="276" w:lineRule="auto"/>
              <w:ind w:left="723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41387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Prabowo, S., </w:t>
            </w:r>
            <w:r w:rsidRPr="004138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i-FI"/>
              </w:rPr>
              <w:t>Rachmawati, M</w:t>
            </w:r>
            <w:r w:rsidRPr="0041387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., Andriyani, Y., Pujokaroni, A. S., Katrin, K., &amp; Sari, N. (2022, January). </w:t>
            </w:r>
            <w:r w:rsidRPr="007B0998">
              <w:rPr>
                <w:rFonts w:ascii="Times New Roman" w:hAnsi="Times New Roman" w:cs="Times New Roman"/>
                <w:sz w:val="24"/>
                <w:szCs w:val="24"/>
              </w:rPr>
              <w:t>The Characteristics of Cassava Var. Gajah (Manihot esculenta C) Derivative Products as a Thickening Agent in the Manufacturing of Tamarind (</w:t>
            </w:r>
            <w:proofErr w:type="spellStart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>Tamrindicus</w:t>
            </w:r>
            <w:proofErr w:type="spellEnd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 xml:space="preserve"> indica) Paste. In </w:t>
            </w:r>
            <w:r w:rsidRPr="007B09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International Conference on Tropical Agrifood, Feed and Fuel (ICTAFF 2021)</w:t>
            </w:r>
            <w:r w:rsidRPr="007B0998">
              <w:rPr>
                <w:rFonts w:ascii="Times New Roman" w:hAnsi="Times New Roman" w:cs="Times New Roman"/>
                <w:sz w:val="24"/>
                <w:szCs w:val="24"/>
              </w:rPr>
              <w:t> (pp. 144-148). Atlantis Press.</w:t>
            </w:r>
          </w:p>
          <w:p w14:paraId="29D9DA34" w14:textId="77777777" w:rsidR="00AD62A1" w:rsidRPr="007B0998" w:rsidRDefault="00AD62A1" w:rsidP="00AD62A1">
            <w:pPr>
              <w:pStyle w:val="ListParagraph"/>
              <w:numPr>
                <w:ilvl w:val="0"/>
                <w:numId w:val="1"/>
              </w:numPr>
              <w:tabs>
                <w:tab w:val="left" w:pos="9654"/>
              </w:tabs>
              <w:spacing w:line="276" w:lineRule="auto"/>
              <w:ind w:left="723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7B0998">
              <w:rPr>
                <w:rFonts w:ascii="Times New Roman" w:hAnsi="Times New Roman" w:cs="Times New Roman"/>
                <w:sz w:val="24"/>
                <w:szCs w:val="24"/>
              </w:rPr>
              <w:t xml:space="preserve">Banin, M. M., Aziz, U. N., </w:t>
            </w:r>
            <w:proofErr w:type="spellStart"/>
            <w:r w:rsidRPr="007B0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Rachmawati</w:t>
            </w:r>
            <w:proofErr w:type="spellEnd"/>
            <w:r w:rsidRPr="007B0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M</w:t>
            </w:r>
            <w:r w:rsidRPr="007B099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>Marwati</w:t>
            </w:r>
            <w:proofErr w:type="spellEnd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 xml:space="preserve">, M., &amp; </w:t>
            </w:r>
            <w:proofErr w:type="spellStart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>Emmawati</w:t>
            </w:r>
            <w:proofErr w:type="spellEnd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 xml:space="preserve">, A. (2022, January). Effect of Baking Temperature </w:t>
            </w:r>
            <w:r w:rsidRPr="007B09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and Duration Towards Proximate, Crude Fiber Content and Antioxidant of Sweet Potato </w:t>
            </w:r>
            <w:proofErr w:type="spellStart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>Snackbar</w:t>
            </w:r>
            <w:proofErr w:type="spellEnd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 xml:space="preserve"> Coated with Soursop Yoghurt. In </w:t>
            </w:r>
            <w:r w:rsidRPr="007B09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International Conference on Tropical Agrifood, Feed and Fuel (ICTAFF 2021)</w:t>
            </w:r>
            <w:r w:rsidRPr="007B0998">
              <w:rPr>
                <w:rFonts w:ascii="Times New Roman" w:hAnsi="Times New Roman" w:cs="Times New Roman"/>
                <w:sz w:val="24"/>
                <w:szCs w:val="24"/>
              </w:rPr>
              <w:t> (pp. 159-166). Atlantis Press.</w:t>
            </w:r>
          </w:p>
          <w:p w14:paraId="2594B829" w14:textId="77777777" w:rsidR="00AD62A1" w:rsidRPr="007B0998" w:rsidRDefault="00AD62A1" w:rsidP="00AD62A1">
            <w:pPr>
              <w:pStyle w:val="ListParagraph"/>
              <w:numPr>
                <w:ilvl w:val="0"/>
                <w:numId w:val="1"/>
              </w:numPr>
              <w:tabs>
                <w:tab w:val="left" w:pos="9654"/>
              </w:tabs>
              <w:spacing w:line="276" w:lineRule="auto"/>
              <w:ind w:left="723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proofErr w:type="spellStart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>Saragih</w:t>
            </w:r>
            <w:proofErr w:type="spellEnd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 xml:space="preserve">, B., </w:t>
            </w:r>
            <w:r w:rsidRPr="007B0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Rahmawati, M</w:t>
            </w:r>
            <w:r w:rsidRPr="007B099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>Ismanto</w:t>
            </w:r>
            <w:proofErr w:type="spellEnd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 xml:space="preserve">, A., &amp; </w:t>
            </w:r>
            <w:proofErr w:type="spellStart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>Saragih</w:t>
            </w:r>
            <w:proofErr w:type="spellEnd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 xml:space="preserve">, F. M. (2022, January). Profile of FTIR (Fourier Transform </w:t>
            </w:r>
            <w:proofErr w:type="spellStart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>Infra Red</w:t>
            </w:r>
            <w:proofErr w:type="spellEnd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 xml:space="preserve">) and comparison of antioxidant activity of coffee with </w:t>
            </w:r>
            <w:proofErr w:type="spellStart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>tiwai</w:t>
            </w:r>
            <w:proofErr w:type="spellEnd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>Eleutherine</w:t>
            </w:r>
            <w:proofErr w:type="spellEnd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 xml:space="preserve"> americana </w:t>
            </w:r>
            <w:proofErr w:type="spellStart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>Merr</w:t>
            </w:r>
            <w:proofErr w:type="spellEnd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>). In </w:t>
            </w:r>
            <w:r w:rsidRPr="007B09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6th International Conference of Food, Agriculture, and Natural Resource (IC-FANRES 2021)</w:t>
            </w:r>
            <w:r w:rsidRPr="007B0998">
              <w:rPr>
                <w:rFonts w:ascii="Times New Roman" w:hAnsi="Times New Roman" w:cs="Times New Roman"/>
                <w:sz w:val="24"/>
                <w:szCs w:val="24"/>
              </w:rPr>
              <w:t> (pp. 27-31). Atlantis Press.</w:t>
            </w:r>
          </w:p>
          <w:p w14:paraId="5569CA5F" w14:textId="77777777" w:rsidR="00AD62A1" w:rsidRPr="007D7B33" w:rsidRDefault="00AD62A1" w:rsidP="00AD62A1">
            <w:pPr>
              <w:pStyle w:val="ListParagraph"/>
              <w:numPr>
                <w:ilvl w:val="0"/>
                <w:numId w:val="1"/>
              </w:numPr>
              <w:tabs>
                <w:tab w:val="left" w:pos="9654"/>
              </w:tabs>
              <w:spacing w:line="276" w:lineRule="auto"/>
              <w:ind w:left="723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proofErr w:type="spellStart"/>
            <w:r w:rsidRPr="007B0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Rachmawati</w:t>
            </w:r>
            <w:proofErr w:type="spellEnd"/>
            <w:r w:rsidRPr="007B0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M</w:t>
            </w:r>
            <w:r w:rsidRPr="007B099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>Syahrumsyah</w:t>
            </w:r>
            <w:proofErr w:type="spellEnd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 xml:space="preserve">, H., </w:t>
            </w:r>
            <w:proofErr w:type="spellStart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>Andriyani</w:t>
            </w:r>
            <w:proofErr w:type="spellEnd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 xml:space="preserve">, Y., </w:t>
            </w:r>
            <w:proofErr w:type="spellStart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>Dewantara</w:t>
            </w:r>
            <w:proofErr w:type="spellEnd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 xml:space="preserve">, M., &amp; Pane, R. (2021). </w:t>
            </w:r>
            <w:proofErr w:type="spellStart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>Karakteristik</w:t>
            </w:r>
            <w:proofErr w:type="spellEnd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>sifat</w:t>
            </w:r>
            <w:proofErr w:type="spellEnd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>sensoris</w:t>
            </w:r>
            <w:proofErr w:type="spellEnd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>kimia</w:t>
            </w:r>
            <w:proofErr w:type="spellEnd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>kue</w:t>
            </w:r>
            <w:proofErr w:type="spellEnd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>kering</w:t>
            </w:r>
            <w:proofErr w:type="spellEnd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>formulasi</w:t>
            </w:r>
            <w:proofErr w:type="spellEnd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>tepung</w:t>
            </w:r>
            <w:proofErr w:type="spellEnd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>beras</w:t>
            </w:r>
            <w:proofErr w:type="spellEnd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>merah</w:t>
            </w:r>
            <w:proofErr w:type="spellEnd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 xml:space="preserve"> (Oryza </w:t>
            </w:r>
            <w:proofErr w:type="spellStart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>nivara</w:t>
            </w:r>
            <w:proofErr w:type="spellEnd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 xml:space="preserve"> L.) dan </w:t>
            </w:r>
            <w:proofErr w:type="spellStart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>mocaf</w:t>
            </w:r>
            <w:proofErr w:type="spellEnd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 xml:space="preserve"> (modified cassava flour). </w:t>
            </w:r>
            <w:r w:rsidRPr="007B09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Journal of Tropical </w:t>
            </w:r>
            <w:proofErr w:type="spellStart"/>
            <w:r w:rsidRPr="007B09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AgriFood</w:t>
            </w:r>
            <w:proofErr w:type="spellEnd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 w:rsidRPr="007B09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7B0998">
              <w:rPr>
                <w:rFonts w:ascii="Times New Roman" w:hAnsi="Times New Roman" w:cs="Times New Roman"/>
                <w:sz w:val="24"/>
                <w:szCs w:val="24"/>
              </w:rPr>
              <w:t>(2), 59-65.</w:t>
            </w:r>
          </w:p>
        </w:tc>
      </w:tr>
      <w:tr w:rsidR="00AD62A1" w:rsidRPr="00413879" w14:paraId="00F7724D" w14:textId="77777777" w:rsidTr="005D7668">
        <w:trPr>
          <w:trHeight w:val="1201"/>
        </w:trPr>
        <w:tc>
          <w:tcPr>
            <w:tcW w:w="1980" w:type="dxa"/>
          </w:tcPr>
          <w:p w14:paraId="5858B286" w14:textId="77777777" w:rsidR="00AD62A1" w:rsidRPr="00413879" w:rsidRDefault="00AD62A1" w:rsidP="005D7668">
            <w:pPr>
              <w:tabs>
                <w:tab w:val="left" w:pos="9654"/>
              </w:tabs>
              <w:spacing w:line="276" w:lineRule="auto"/>
              <w:rPr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Activities in specialist bodies over the last 5 years</w:t>
            </w:r>
          </w:p>
        </w:tc>
        <w:tc>
          <w:tcPr>
            <w:tcW w:w="7925" w:type="dxa"/>
            <w:gridSpan w:val="3"/>
          </w:tcPr>
          <w:p w14:paraId="5DC59BD0" w14:textId="77777777" w:rsidR="00AD62A1" w:rsidRPr="00413879" w:rsidRDefault="00AD62A1" w:rsidP="00AD62A1">
            <w:pPr>
              <w:pStyle w:val="ListParagraph"/>
              <w:numPr>
                <w:ilvl w:val="0"/>
                <w:numId w:val="1"/>
              </w:numPr>
              <w:tabs>
                <w:tab w:val="left" w:pos="9654"/>
              </w:tabs>
              <w:spacing w:line="276" w:lineRule="auto"/>
              <w:ind w:left="723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</w:tbl>
    <w:p w14:paraId="155A580F" w14:textId="77777777" w:rsidR="00AD62A1" w:rsidRPr="00AD62A1" w:rsidRDefault="00AD62A1">
      <w:pPr>
        <w:rPr>
          <w:lang w:val="en-ID"/>
        </w:rPr>
      </w:pPr>
    </w:p>
    <w:sectPr w:rsidR="00AD62A1" w:rsidRPr="00AD62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41F92"/>
    <w:multiLevelType w:val="hybridMultilevel"/>
    <w:tmpl w:val="B1C2D116"/>
    <w:lvl w:ilvl="0" w:tplc="5B0AE688">
      <w:start w:val="1"/>
      <w:numFmt w:val="bullet"/>
      <w:lvlText w:val="-"/>
      <w:lvlJc w:val="left"/>
      <w:pPr>
        <w:ind w:left="720" w:hanging="360"/>
      </w:pPr>
      <w:rPr>
        <w:rFonts w:ascii="Yu Gothic Light" w:eastAsia="Yu Gothic Light" w:hAnsi="Yu Gothic Light" w:hint="eastAsia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236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U2tjSxNDMyNDGyMDRQ0lEKTi0uzszPAykwrAUAdfhuECwAAAA="/>
  </w:docVars>
  <w:rsids>
    <w:rsidRoot w:val="00AD62A1"/>
    <w:rsid w:val="001F7F83"/>
    <w:rsid w:val="004527D5"/>
    <w:rsid w:val="005C7B89"/>
    <w:rsid w:val="00A70788"/>
    <w:rsid w:val="00AD62A1"/>
    <w:rsid w:val="00D52F97"/>
    <w:rsid w:val="00D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B7B47"/>
  <w15:chartTrackingRefBased/>
  <w15:docId w15:val="{9309E8B5-F20C-47CB-8A58-7DC45AF28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2A1"/>
    <w:rPr>
      <w:rFonts w:eastAsiaTheme="minorEastAsia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62A1"/>
    <w:pPr>
      <w:spacing w:after="0" w:line="240" w:lineRule="auto"/>
    </w:pPr>
    <w:rPr>
      <w:rFonts w:eastAsiaTheme="minorEastAsia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6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agustu sp</dc:creator>
  <cp:keywords/>
  <dc:description/>
  <cp:lastModifiedBy>agustu sp</cp:lastModifiedBy>
  <cp:revision>1</cp:revision>
  <dcterms:created xsi:type="dcterms:W3CDTF">2023-11-24T22:44:00Z</dcterms:created>
  <dcterms:modified xsi:type="dcterms:W3CDTF">2023-11-24T22:53:00Z</dcterms:modified>
</cp:coreProperties>
</file>