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DD45F" w14:textId="77777777" w:rsidR="00DF6C71" w:rsidRDefault="00DF6C71"/>
    <w:tbl>
      <w:tblPr>
        <w:tblStyle w:val="TableGrid"/>
        <w:tblpPr w:leftFromText="180" w:rightFromText="180" w:vertAnchor="text" w:horzAnchor="margin" w:tblpY="752"/>
        <w:tblW w:w="9985" w:type="dxa"/>
        <w:tblLayout w:type="fixed"/>
        <w:tblLook w:val="04A0" w:firstRow="1" w:lastRow="0" w:firstColumn="1" w:lastColumn="0" w:noHBand="0" w:noVBand="1"/>
      </w:tblPr>
      <w:tblGrid>
        <w:gridCol w:w="1975"/>
        <w:gridCol w:w="2070"/>
        <w:gridCol w:w="4770"/>
        <w:gridCol w:w="1170"/>
      </w:tblGrid>
      <w:tr w:rsidR="00721AFA" w14:paraId="13075869" w14:textId="77777777" w:rsidTr="005D7668">
        <w:tc>
          <w:tcPr>
            <w:tcW w:w="1975" w:type="dxa"/>
            <w:vAlign w:val="center"/>
          </w:tcPr>
          <w:p w14:paraId="5D482B48" w14:textId="77777777" w:rsidR="00721AFA" w:rsidRPr="00EA41C5" w:rsidRDefault="00721AFA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44C3DB" wp14:editId="141A8360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-1350645</wp:posOffset>
                      </wp:positionV>
                      <wp:extent cx="4961255" cy="858520"/>
                      <wp:effectExtent l="0" t="0" r="0" b="0"/>
                      <wp:wrapNone/>
                      <wp:docPr id="236677081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61255" cy="858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559C46" w14:textId="77777777" w:rsidR="00721AFA" w:rsidRPr="007203FD" w:rsidRDefault="00721AFA" w:rsidP="00721AFA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7203F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Department of Agricultural Product Technology</w:t>
                                  </w:r>
                                </w:p>
                                <w:p w14:paraId="6C58FA33" w14:textId="77777777" w:rsidR="00721AFA" w:rsidRDefault="00721AFA" w:rsidP="00721AFA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7203F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Mulawarman</w:t>
                                  </w:r>
                                  <w:proofErr w:type="spellEnd"/>
                                  <w:r w:rsidRPr="007203F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University</w:t>
                                  </w:r>
                                </w:p>
                                <w:p w14:paraId="2C836F63" w14:textId="77777777" w:rsidR="00721AFA" w:rsidRPr="007203FD" w:rsidRDefault="00721AFA" w:rsidP="00721AFA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Samarinda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, Indonesia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44C3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33.85pt;margin-top:-106.35pt;width:390.65pt;height:6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" filled="f" stroked="f" strokeweight=".5pt">
                      <v:textbox>
                        <w:txbxContent>
                          <w:p w14:paraId="21559C46" w14:textId="77777777" w:rsidR="00721AFA" w:rsidRPr="007203FD" w:rsidRDefault="00721AFA" w:rsidP="00721AFA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203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Department of Agricultural Product Technology</w:t>
                            </w:r>
                          </w:p>
                          <w:p w14:paraId="6C58FA33" w14:textId="77777777" w:rsidR="00721AFA" w:rsidRDefault="00721AFA" w:rsidP="00721AFA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203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Mulawarman</w:t>
                            </w:r>
                            <w:proofErr w:type="spellEnd"/>
                            <w:r w:rsidRPr="007203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University</w:t>
                            </w:r>
                          </w:p>
                          <w:p w14:paraId="2C836F63" w14:textId="77777777" w:rsidR="00721AFA" w:rsidRPr="007203FD" w:rsidRDefault="00721AFA" w:rsidP="00721AFA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Samarinda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, Indonesia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62336" behindDoc="0" locked="0" layoutInCell="1" allowOverlap="1" wp14:anchorId="582EB30B" wp14:editId="12979D8B">
                  <wp:simplePos x="0" y="0"/>
                  <wp:positionH relativeFrom="column">
                    <wp:posOffset>-473710</wp:posOffset>
                  </wp:positionH>
                  <wp:positionV relativeFrom="paragraph">
                    <wp:posOffset>-1334770</wp:posOffset>
                  </wp:positionV>
                  <wp:extent cx="810895" cy="811530"/>
                  <wp:effectExtent l="0" t="0" r="8255" b="7620"/>
                  <wp:wrapNone/>
                  <wp:docPr id="1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896882" name="Picture 54189688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10895" cy="81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838A3A" wp14:editId="1A5ABDC5">
                      <wp:simplePos x="0" y="0"/>
                      <wp:positionH relativeFrom="column">
                        <wp:posOffset>-765175</wp:posOffset>
                      </wp:positionH>
                      <wp:positionV relativeFrom="paragraph">
                        <wp:posOffset>-1397635</wp:posOffset>
                      </wp:positionV>
                      <wp:extent cx="206375" cy="10043795"/>
                      <wp:effectExtent l="0" t="0" r="22225" b="14605"/>
                      <wp:wrapNone/>
                      <wp:docPr id="12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004379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shade val="30000"/>
                                      <a:satMod val="115000"/>
                                    </a:schemeClr>
                                  </a:gs>
                                  <a:gs pos="50000">
                                    <a:schemeClr val="accent6">
                                      <a:shade val="67500"/>
                                      <a:satMod val="115000"/>
                                    </a:schemeClr>
                                  </a:gs>
                                  <a:gs pos="100000">
                                    <a:schemeClr val="accent6">
                                      <a:shade val="100000"/>
                                      <a:satMod val="115000"/>
                                    </a:schemeClr>
                                  </a:gs>
                                </a:gsLst>
                                <a:lin ang="8100000" scaled="1"/>
                                <a:tileRect/>
                              </a:gradFill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E3227" id="Rectangle 8" o:spid="_x0000_s1026" style="position:absolute;margin-left:-60.25pt;margin-top:-110.05pt;width:16.25pt;height:79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" fillcolor="#213315 [969]" strokecolor="white [3201]" strokeweight="1.5pt">
                      <v:fill color2="#70ad47 [3209]" rotate="t" angle="315" colors="0 #3d6821;.5 #5c9734;1 #6fb53f" focus="100%" type="gradien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2EFB38" wp14:editId="73686636">
                      <wp:simplePos x="0" y="0"/>
                      <wp:positionH relativeFrom="column">
                        <wp:posOffset>-963930</wp:posOffset>
                      </wp:positionH>
                      <wp:positionV relativeFrom="paragraph">
                        <wp:posOffset>-473075</wp:posOffset>
                      </wp:positionV>
                      <wp:extent cx="7742555" cy="111125"/>
                      <wp:effectExtent l="0" t="0" r="10795" b="22225"/>
                      <wp:wrapNone/>
                      <wp:docPr id="13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2555" cy="111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3CD0D" id="Rectangle 7" o:spid="_x0000_s1026" style="position:absolute;margin-left:-75.9pt;margin-top:-37.25pt;width:609.65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" fillcolor="#ffc310 [3031]" strokecolor="#ffc000 [3207]" strokeweight=".5pt">
                      <v:fill color2="#fcbd00 [3175]" rotate="t" colors="0 #ffc746;.5 #ffc600;1 #e5b600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2621C7" wp14:editId="5CEA8205">
                      <wp:simplePos x="0" y="0"/>
                      <wp:positionH relativeFrom="column">
                        <wp:posOffset>-970252</wp:posOffset>
                      </wp:positionH>
                      <wp:positionV relativeFrom="paragraph">
                        <wp:posOffset>-1390319</wp:posOffset>
                      </wp:positionV>
                      <wp:extent cx="7760473" cy="922352"/>
                      <wp:effectExtent l="57150" t="38100" r="69215" b="87630"/>
                      <wp:wrapNone/>
                      <wp:docPr id="236677082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0473" cy="92235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745AFB" id="Rectangle 6" o:spid="_x0000_s1026" style="position:absolute;margin-left:-76.4pt;margin-top:-109.45pt;width:611.05pt;height:7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" fillcolor="#77b64e [3033]" strokecolor="white [3212]">
                      <v:fill color2="#6eaa46 [3177]" rotate="t" colors="0 #81b861;.5 #6fb242;1 #61a235" focus="100%" type="gradient">
                        <o:fill v:ext="view" type="gradientUnscaled"/>
                      </v:fill>
                      <v:shadow on="t" color="black" opacity="41287f" offset="0,1.5p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8010" w:type="dxa"/>
            <w:gridSpan w:val="3"/>
            <w:vAlign w:val="center"/>
          </w:tcPr>
          <w:p w14:paraId="34B15B46" w14:textId="77777777" w:rsidR="00721AFA" w:rsidRDefault="00721AFA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Marwati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S.TP., M.P.</w:t>
            </w:r>
          </w:p>
        </w:tc>
      </w:tr>
      <w:tr w:rsidR="00721AFA" w:rsidRPr="002E074A" w14:paraId="3C68ECC4" w14:textId="77777777" w:rsidTr="005D7668">
        <w:tc>
          <w:tcPr>
            <w:tcW w:w="1975" w:type="dxa"/>
            <w:vAlign w:val="center"/>
          </w:tcPr>
          <w:p w14:paraId="1BD76EAB" w14:textId="77777777" w:rsidR="00721AFA" w:rsidRPr="00EA41C5" w:rsidRDefault="00721AFA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8010" w:type="dxa"/>
            <w:gridSpan w:val="3"/>
            <w:tcBorders>
              <w:bottom w:val="single" w:sz="4" w:space="0" w:color="auto"/>
            </w:tcBorders>
            <w:vAlign w:val="center"/>
          </w:tcPr>
          <w:p w14:paraId="32BD4447" w14:textId="77777777" w:rsidR="00721AFA" w:rsidRPr="002E074A" w:rsidRDefault="00721AFA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2E074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Bidang pengajaran: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Mikrobiologi Hasil Pertanian / Fisiologi Pasca Panen</w:t>
            </w:r>
          </w:p>
          <w:p w14:paraId="21F12D70" w14:textId="77777777" w:rsidR="00721AFA" w:rsidRPr="002E074A" w:rsidRDefault="00721AFA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2E074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Jabatan akademik: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Lektor</w:t>
            </w:r>
          </w:p>
        </w:tc>
      </w:tr>
      <w:tr w:rsidR="00721AFA" w:rsidRPr="00D9413D" w14:paraId="6954786A" w14:textId="77777777" w:rsidTr="005D7668">
        <w:tc>
          <w:tcPr>
            <w:tcW w:w="1975" w:type="dxa"/>
            <w:vMerge w:val="restart"/>
            <w:vAlign w:val="center"/>
          </w:tcPr>
          <w:p w14:paraId="204FF532" w14:textId="77777777" w:rsidR="00721AFA" w:rsidRDefault="00721AFA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career</w:t>
            </w:r>
          </w:p>
        </w:tc>
        <w:tc>
          <w:tcPr>
            <w:tcW w:w="2070" w:type="dxa"/>
            <w:tcBorders>
              <w:bottom w:val="nil"/>
              <w:right w:val="nil"/>
            </w:tcBorders>
            <w:vAlign w:val="center"/>
          </w:tcPr>
          <w:p w14:paraId="367E3869" w14:textId="77777777" w:rsidR="00721AFA" w:rsidRPr="00163049" w:rsidRDefault="00721AFA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049">
              <w:rPr>
                <w:rFonts w:ascii="Times New Roman" w:hAnsi="Times New Roman" w:cs="Times New Roman"/>
                <w:sz w:val="24"/>
                <w:szCs w:val="24"/>
              </w:rPr>
              <w:t>Penempatan</w:t>
            </w:r>
            <w:proofErr w:type="spellEnd"/>
            <w:r w:rsidRPr="00163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3049"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</w:p>
        </w:tc>
        <w:tc>
          <w:tcPr>
            <w:tcW w:w="4770" w:type="dxa"/>
            <w:tcBorders>
              <w:left w:val="nil"/>
              <w:bottom w:val="nil"/>
              <w:right w:val="nil"/>
            </w:tcBorders>
          </w:tcPr>
          <w:p w14:paraId="2346E54B" w14:textId="77777777" w:rsidR="00721AFA" w:rsidRPr="00163049" w:rsidRDefault="00721AFA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049"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  <w:proofErr w:type="spellEnd"/>
            <w:r w:rsidRPr="00163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3049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163049">
              <w:rPr>
                <w:rFonts w:ascii="Times New Roman" w:hAnsi="Times New Roman" w:cs="Times New Roman"/>
                <w:sz w:val="24"/>
                <w:szCs w:val="24"/>
              </w:rPr>
              <w:t xml:space="preserve"> Hasil </w:t>
            </w:r>
            <w:proofErr w:type="spellStart"/>
            <w:r w:rsidRPr="00163049"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 w:rsidRPr="00163049">
              <w:rPr>
                <w:rFonts w:ascii="Times New Roman" w:hAnsi="Times New Roman" w:cs="Times New Roman"/>
                <w:sz w:val="24"/>
                <w:szCs w:val="24"/>
              </w:rPr>
              <w:t xml:space="preserve">, Universitas </w:t>
            </w:r>
            <w:proofErr w:type="spellStart"/>
            <w:r w:rsidRPr="00163049">
              <w:rPr>
                <w:rFonts w:ascii="Times New Roman" w:hAnsi="Times New Roman" w:cs="Times New Roman"/>
                <w:sz w:val="24"/>
                <w:szCs w:val="24"/>
              </w:rPr>
              <w:t>Mulawarman</w:t>
            </w:r>
            <w:proofErr w:type="spellEnd"/>
          </w:p>
        </w:tc>
        <w:tc>
          <w:tcPr>
            <w:tcW w:w="1170" w:type="dxa"/>
            <w:tcBorders>
              <w:left w:val="nil"/>
              <w:bottom w:val="nil"/>
            </w:tcBorders>
          </w:tcPr>
          <w:p w14:paraId="71D73D38" w14:textId="77777777" w:rsidR="00721AFA" w:rsidRPr="00D9413D" w:rsidRDefault="00721AFA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1AFA" w:rsidRPr="00CA1E5B" w14:paraId="7FB8F383" w14:textId="77777777" w:rsidTr="005D7668">
        <w:tc>
          <w:tcPr>
            <w:tcW w:w="1975" w:type="dxa"/>
            <w:vMerge/>
            <w:vAlign w:val="center"/>
          </w:tcPr>
          <w:p w14:paraId="689C6A13" w14:textId="77777777" w:rsidR="00721AFA" w:rsidRPr="0077435C" w:rsidRDefault="00721AFA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  <w:vAlign w:val="center"/>
          </w:tcPr>
          <w:p w14:paraId="539E4680" w14:textId="77777777" w:rsidR="00721AFA" w:rsidRPr="00CA1E5B" w:rsidRDefault="00721AFA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E5B">
              <w:rPr>
                <w:rFonts w:ascii="Times New Roman" w:hAnsi="Times New Roman" w:cs="Times New Roman"/>
                <w:sz w:val="24"/>
                <w:szCs w:val="24"/>
              </w:rPr>
              <w:t>Pendidikan S2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7A03700B" w14:textId="77777777" w:rsidR="00721AFA" w:rsidRPr="00CA1E5B" w:rsidRDefault="00721AFA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Pangan Universitas Gadjah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</w:tcPr>
          <w:p w14:paraId="70EE4423" w14:textId="77777777" w:rsidR="00721AFA" w:rsidRPr="00CA1E5B" w:rsidRDefault="00721AFA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2005-2007</w:t>
            </w:r>
          </w:p>
        </w:tc>
      </w:tr>
      <w:tr w:rsidR="00721AFA" w:rsidRPr="00CA1E5B" w14:paraId="701BF525" w14:textId="77777777" w:rsidTr="005D7668">
        <w:tc>
          <w:tcPr>
            <w:tcW w:w="1975" w:type="dxa"/>
            <w:vMerge/>
            <w:vAlign w:val="center"/>
          </w:tcPr>
          <w:p w14:paraId="7562F215" w14:textId="77777777" w:rsidR="00721AFA" w:rsidRDefault="00721AFA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FEDF574" w14:textId="77777777" w:rsidR="00721AFA" w:rsidRPr="00CA1E5B" w:rsidRDefault="00721AFA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E5B">
              <w:rPr>
                <w:rFonts w:ascii="Times New Roman" w:hAnsi="Times New Roman" w:cs="Times New Roman"/>
                <w:sz w:val="24"/>
                <w:szCs w:val="24"/>
              </w:rPr>
              <w:t>Pendidikan S1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E5DA7" w14:textId="77777777" w:rsidR="00721AFA" w:rsidRPr="00CA1E5B" w:rsidRDefault="00721AFA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Hasil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Universitas Hasanuddin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</w:tcPr>
          <w:p w14:paraId="518B828B" w14:textId="77777777" w:rsidR="00721AFA" w:rsidRPr="00CA1E5B" w:rsidRDefault="00721AFA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1996-2001</w:t>
            </w:r>
          </w:p>
        </w:tc>
      </w:tr>
      <w:tr w:rsidR="00721AFA" w:rsidRPr="00C14510" w14:paraId="34269FB8" w14:textId="77777777" w:rsidTr="005D7668">
        <w:tc>
          <w:tcPr>
            <w:tcW w:w="1975" w:type="dxa"/>
            <w:vAlign w:val="center"/>
          </w:tcPr>
          <w:p w14:paraId="7B9886CC" w14:textId="77777777" w:rsidR="00721AFA" w:rsidRDefault="00721AFA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</w:tc>
        <w:tc>
          <w:tcPr>
            <w:tcW w:w="2070" w:type="dxa"/>
            <w:tcBorders>
              <w:right w:val="nil"/>
            </w:tcBorders>
            <w:vAlign w:val="center"/>
          </w:tcPr>
          <w:p w14:paraId="257831C7" w14:textId="77777777" w:rsidR="00721AFA" w:rsidRPr="00C14510" w:rsidRDefault="00721AFA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510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</w:p>
        </w:tc>
        <w:tc>
          <w:tcPr>
            <w:tcW w:w="4770" w:type="dxa"/>
            <w:tcBorders>
              <w:left w:val="nil"/>
              <w:right w:val="nil"/>
            </w:tcBorders>
          </w:tcPr>
          <w:p w14:paraId="0F1A67E7" w14:textId="77777777" w:rsidR="00721AFA" w:rsidRPr="00C14510" w:rsidRDefault="00721AFA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510"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  <w:proofErr w:type="spellEnd"/>
            <w:r w:rsidRPr="00C14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510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C14510">
              <w:rPr>
                <w:rFonts w:ascii="Times New Roman" w:hAnsi="Times New Roman" w:cs="Times New Roman"/>
                <w:sz w:val="24"/>
                <w:szCs w:val="24"/>
              </w:rPr>
              <w:t xml:space="preserve"> Hasil </w:t>
            </w:r>
            <w:proofErr w:type="spellStart"/>
            <w:r w:rsidRPr="00C14510"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 w:rsidRPr="00C14510">
              <w:rPr>
                <w:rFonts w:ascii="Times New Roman" w:hAnsi="Times New Roman" w:cs="Times New Roman"/>
                <w:sz w:val="24"/>
                <w:szCs w:val="24"/>
              </w:rPr>
              <w:t xml:space="preserve">, Universitas </w:t>
            </w:r>
            <w:proofErr w:type="spellStart"/>
            <w:r w:rsidRPr="00C14510">
              <w:rPr>
                <w:rFonts w:ascii="Times New Roman" w:hAnsi="Times New Roman" w:cs="Times New Roman"/>
                <w:sz w:val="24"/>
                <w:szCs w:val="24"/>
              </w:rPr>
              <w:t>Mulawarman</w:t>
            </w:r>
            <w:proofErr w:type="spellEnd"/>
          </w:p>
        </w:tc>
        <w:tc>
          <w:tcPr>
            <w:tcW w:w="1170" w:type="dxa"/>
            <w:tcBorders>
              <w:left w:val="nil"/>
            </w:tcBorders>
          </w:tcPr>
          <w:p w14:paraId="0310BCC6" w14:textId="77777777" w:rsidR="00721AFA" w:rsidRPr="00C14510" w:rsidRDefault="00721AFA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FA" w:rsidRPr="00DA0C38" w14:paraId="584AD579" w14:textId="77777777" w:rsidTr="005D7668">
        <w:tc>
          <w:tcPr>
            <w:tcW w:w="1975" w:type="dxa"/>
            <w:vAlign w:val="center"/>
          </w:tcPr>
          <w:p w14:paraId="48CA1AA1" w14:textId="77777777" w:rsidR="00721AFA" w:rsidRDefault="00721AFA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and development projects over the last 5 years</w:t>
            </w:r>
          </w:p>
        </w:tc>
        <w:tc>
          <w:tcPr>
            <w:tcW w:w="8010" w:type="dxa"/>
            <w:gridSpan w:val="3"/>
            <w:vAlign w:val="center"/>
          </w:tcPr>
          <w:p w14:paraId="0C6C7998" w14:textId="77777777" w:rsidR="00721AFA" w:rsidRPr="00DA0C38" w:rsidRDefault="00721AFA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 xml:space="preserve"> Yoghurt Nabati </w:t>
            </w:r>
            <w:proofErr w:type="spellStart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>Buah</w:t>
            </w:r>
            <w:proofErr w:type="spellEnd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 xml:space="preserve"> Nanas Madu (</w:t>
            </w:r>
            <w:r w:rsidRPr="00DA0C38">
              <w:rPr>
                <w:rFonts w:ascii="Times New Roman" w:hAnsi="Times New Roman" w:cs="Times New Roman"/>
                <w:i/>
                <w:sz w:val="24"/>
                <w:szCs w:val="24"/>
              </w:rPr>
              <w:t>Ananas comosus</w:t>
            </w:r>
            <w:r w:rsidRPr="00DA0C38">
              <w:rPr>
                <w:rFonts w:ascii="Times New Roman" w:hAnsi="Times New Roman" w:cs="Times New Roman"/>
                <w:sz w:val="24"/>
                <w:szCs w:val="24"/>
              </w:rPr>
              <w:t xml:space="preserve"> (L.) </w:t>
            </w:r>
            <w:proofErr w:type="spellStart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>Merr</w:t>
            </w:r>
            <w:proofErr w:type="spellEnd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 xml:space="preserve">) pada </w:t>
            </w:r>
            <w:proofErr w:type="spellStart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 xml:space="preserve"> susu skim dan susu </w:t>
            </w:r>
            <w:proofErr w:type="spellStart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>kedelai</w:t>
            </w:r>
            <w:proofErr w:type="spellEnd"/>
          </w:p>
          <w:p w14:paraId="38816D4C" w14:textId="77777777" w:rsidR="00721AFA" w:rsidRPr="00DA0C38" w:rsidRDefault="00721AFA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 xml:space="preserve"> Yoghurt Nabati </w:t>
            </w:r>
            <w:proofErr w:type="spellStart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>Produk-Produk</w:t>
            </w:r>
            <w:proofErr w:type="spellEnd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>Fungsional</w:t>
            </w:r>
            <w:proofErr w:type="spellEnd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>Praktis</w:t>
            </w:r>
            <w:proofErr w:type="spellEnd"/>
          </w:p>
        </w:tc>
      </w:tr>
      <w:tr w:rsidR="00721AFA" w:rsidRPr="00DA0C38" w14:paraId="01163137" w14:textId="77777777" w:rsidTr="005D7668">
        <w:tc>
          <w:tcPr>
            <w:tcW w:w="1975" w:type="dxa"/>
            <w:vAlign w:val="center"/>
          </w:tcPr>
          <w:p w14:paraId="49EC6D21" w14:textId="77777777" w:rsidR="00721AFA" w:rsidRDefault="00721AFA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Industry collaborations over the last 5 years</w:t>
            </w:r>
          </w:p>
        </w:tc>
        <w:tc>
          <w:tcPr>
            <w:tcW w:w="8010" w:type="dxa"/>
            <w:gridSpan w:val="3"/>
            <w:vAlign w:val="center"/>
          </w:tcPr>
          <w:p w14:paraId="0E237397" w14:textId="77777777" w:rsidR="00721AFA" w:rsidRPr="00DA0C38" w:rsidRDefault="00721AFA" w:rsidP="005D766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FA" w:rsidRPr="00DA0C38" w14:paraId="406548A6" w14:textId="77777777" w:rsidTr="005D7668">
        <w:tc>
          <w:tcPr>
            <w:tcW w:w="1975" w:type="dxa"/>
            <w:vAlign w:val="center"/>
          </w:tcPr>
          <w:p w14:paraId="4B6AB7CA" w14:textId="77777777" w:rsidR="00721AFA" w:rsidRDefault="00721AFA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Patents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propietary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rights</w:t>
            </w:r>
          </w:p>
        </w:tc>
        <w:tc>
          <w:tcPr>
            <w:tcW w:w="8010" w:type="dxa"/>
            <w:gridSpan w:val="3"/>
            <w:vAlign w:val="center"/>
          </w:tcPr>
          <w:p w14:paraId="58198BB0" w14:textId="77777777" w:rsidR="00721AFA" w:rsidRPr="00DA0C38" w:rsidRDefault="00721AFA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C38">
              <w:rPr>
                <w:rFonts w:ascii="Times New Roman" w:hAnsi="Times New Roman" w:cs="Times New Roman"/>
                <w:sz w:val="24"/>
                <w:szCs w:val="24"/>
              </w:rPr>
              <w:t xml:space="preserve">Modul </w:t>
            </w:r>
            <w:proofErr w:type="spellStart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>Pelatihan</w:t>
            </w:r>
            <w:proofErr w:type="spellEnd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 xml:space="preserve"> Pangan Lokal, 2020</w:t>
            </w:r>
          </w:p>
          <w:p w14:paraId="6710B2EE" w14:textId="77777777" w:rsidR="00721AFA" w:rsidRPr="00DA0C38" w:rsidRDefault="00721AFA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C38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 xml:space="preserve"> Yogurt Nabati </w:t>
            </w:r>
            <w:proofErr w:type="spellStart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 xml:space="preserve"> Susu </w:t>
            </w:r>
            <w:proofErr w:type="spellStart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>Kedelai</w:t>
            </w:r>
            <w:proofErr w:type="spellEnd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>Pemanis</w:t>
            </w:r>
            <w:proofErr w:type="spellEnd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 xml:space="preserve"> Gula Stevia dan </w:t>
            </w:r>
            <w:proofErr w:type="spellStart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>Ekstrak</w:t>
            </w:r>
            <w:proofErr w:type="spellEnd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>Buah</w:t>
            </w:r>
            <w:proofErr w:type="spellEnd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 xml:space="preserve"> Naga Super Merah, 2020</w:t>
            </w:r>
          </w:p>
          <w:p w14:paraId="06AD460E" w14:textId="77777777" w:rsidR="00721AFA" w:rsidRPr="00DA0C38" w:rsidRDefault="00721AFA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>Formulasi</w:t>
            </w:r>
            <w:proofErr w:type="spellEnd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>Minuman</w:t>
            </w:r>
            <w:proofErr w:type="spellEnd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>Fungsional</w:t>
            </w:r>
            <w:proofErr w:type="spellEnd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 xml:space="preserve"> Yoghurt </w:t>
            </w:r>
            <w:proofErr w:type="spellStart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>Sinbiotik</w:t>
            </w:r>
            <w:proofErr w:type="spellEnd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>Buah-buah</w:t>
            </w:r>
            <w:proofErr w:type="spellEnd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>Tropis</w:t>
            </w:r>
            <w:proofErr w:type="spellEnd"/>
            <w:r w:rsidRPr="00DA0C38">
              <w:rPr>
                <w:rFonts w:ascii="Times New Roman" w:hAnsi="Times New Roman" w:cs="Times New Roman"/>
                <w:sz w:val="24"/>
                <w:szCs w:val="24"/>
              </w:rPr>
              <w:t xml:space="preserve"> Asli Kalimantan,2019</w:t>
            </w:r>
          </w:p>
        </w:tc>
      </w:tr>
      <w:tr w:rsidR="00721AFA" w:rsidRPr="001305B9" w14:paraId="5BF45D0D" w14:textId="77777777" w:rsidTr="005D7668">
        <w:tc>
          <w:tcPr>
            <w:tcW w:w="1975" w:type="dxa"/>
            <w:vAlign w:val="center"/>
          </w:tcPr>
          <w:p w14:paraId="08A0DFAD" w14:textId="77777777" w:rsidR="00721AFA" w:rsidRDefault="00721AFA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Important publications over the last 5 years</w:t>
            </w:r>
          </w:p>
        </w:tc>
        <w:tc>
          <w:tcPr>
            <w:tcW w:w="8010" w:type="dxa"/>
            <w:gridSpan w:val="3"/>
            <w:vAlign w:val="center"/>
          </w:tcPr>
          <w:p w14:paraId="1EB19B62" w14:textId="77777777" w:rsidR="00721AFA" w:rsidRDefault="00721AFA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Banin, M, M., Aziz, U, N.,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Rachmawati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M., </w:t>
            </w:r>
            <w:proofErr w:type="spellStart"/>
            <w:r w:rsidRPr="00EB51C5">
              <w:rPr>
                <w:rFonts w:ascii="Times New Roman" w:hAnsi="Times New Roman" w:cs="Times New Roman"/>
                <w:b/>
                <w:sz w:val="24"/>
                <w:szCs w:val="24"/>
              </w:rPr>
              <w:t>Marwati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Emmawati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2021). </w:t>
            </w:r>
            <w:r w:rsidRPr="00E207DA">
              <w:rPr>
                <w:rFonts w:ascii="Times New Roman" w:hAnsi="Times New Roman" w:cs="Times New Roman"/>
                <w:sz w:val="24"/>
                <w:szCs w:val="24"/>
              </w:rPr>
              <w:t xml:space="preserve">Effect of Baking Temperature and Duration Towards Proximate, Crude Fiber Content and </w:t>
            </w:r>
            <w:proofErr w:type="spellStart"/>
            <w:r w:rsidRPr="00E207DA">
              <w:rPr>
                <w:rFonts w:ascii="Times New Roman" w:hAnsi="Times New Roman" w:cs="Times New Roman"/>
                <w:sz w:val="24"/>
                <w:szCs w:val="24"/>
              </w:rPr>
              <w:t>Atioxidant</w:t>
            </w:r>
            <w:proofErr w:type="spellEnd"/>
            <w:r w:rsidRPr="00E207DA">
              <w:rPr>
                <w:rFonts w:ascii="Times New Roman" w:hAnsi="Times New Roman" w:cs="Times New Roman"/>
                <w:sz w:val="24"/>
                <w:szCs w:val="24"/>
              </w:rPr>
              <w:t xml:space="preserve"> of Sweet Potato </w:t>
            </w:r>
            <w:proofErr w:type="spellStart"/>
            <w:r w:rsidRPr="00E207DA">
              <w:rPr>
                <w:rFonts w:ascii="Times New Roman" w:hAnsi="Times New Roman" w:cs="Times New Roman"/>
                <w:sz w:val="24"/>
                <w:szCs w:val="24"/>
              </w:rPr>
              <w:t>Snackbar</w:t>
            </w:r>
            <w:proofErr w:type="spellEnd"/>
            <w:r w:rsidRPr="00E207DA">
              <w:rPr>
                <w:rFonts w:ascii="Times New Roman" w:hAnsi="Times New Roman" w:cs="Times New Roman"/>
                <w:sz w:val="24"/>
                <w:szCs w:val="24"/>
              </w:rPr>
              <w:t xml:space="preserve"> Coated with Soursop Yoghurt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Advances in Biological Sciences Research 17, 159-166</w:t>
            </w:r>
          </w:p>
          <w:p w14:paraId="1EA2C689" w14:textId="77777777" w:rsidR="00721AFA" w:rsidRDefault="00721AFA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Yuliani,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Parlindungan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Pr="00EB51C5">
              <w:rPr>
                <w:rFonts w:ascii="Times New Roman" w:hAnsi="Times New Roman" w:cs="Times New Roman"/>
                <w:b/>
                <w:sz w:val="24"/>
                <w:szCs w:val="24"/>
              </w:rPr>
              <w:t>Marwati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Candra, K, P. (2021). Sensory Response Of Wet Noodles With Substitution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Super  Red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Dragon Fruit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Hylocereus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Costaricensisi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PEEL.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Industri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15(2), 507-512</w:t>
            </w:r>
          </w:p>
          <w:p w14:paraId="65A737A1" w14:textId="77777777" w:rsidR="00721AFA" w:rsidRDefault="00721AFA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Saragih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Nisyawati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H.,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Sitohang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Singalingging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C, N., &amp; </w:t>
            </w:r>
            <w:proofErr w:type="spellStart"/>
            <w:r w:rsidRPr="00E207DA">
              <w:rPr>
                <w:rFonts w:ascii="Times New Roman" w:hAnsi="Times New Roman" w:cs="Times New Roman"/>
                <w:b/>
                <w:sz w:val="24"/>
                <w:szCs w:val="24"/>
              </w:rPr>
              <w:t>Marwati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(2020).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Formulasi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Mocaf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Ubi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Ungu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Sifat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Sensoris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Antioksidan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Nilai Gizi,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FTIR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Glikemik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Beras Analog.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Riset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Industri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14(2), 297-308</w:t>
            </w:r>
          </w:p>
          <w:p w14:paraId="5B0E0EBA" w14:textId="77777777" w:rsidR="00721AFA" w:rsidRDefault="00721AFA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Yuliani, Agung, B, T., </w:t>
            </w:r>
            <w:proofErr w:type="spellStart"/>
            <w:r w:rsidRPr="00D71DD0">
              <w:rPr>
                <w:rFonts w:ascii="Times New Roman" w:hAnsi="Times New Roman" w:cs="Times New Roman"/>
                <w:b/>
                <w:sz w:val="24"/>
                <w:szCs w:val="24"/>
              </w:rPr>
              <w:t>Marwati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&amp; Candra, K, P. (2020).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Physico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-Chemical Characteristics of Giant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Festherback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207DA">
              <w:rPr>
                <w:rFonts w:ascii="Times New Roman" w:hAnsi="Times New Roman" w:cs="Times New Roman"/>
                <w:i/>
                <w:sz w:val="24"/>
                <w:szCs w:val="24"/>
              </w:rPr>
              <w:t>Chitala</w:t>
            </w:r>
            <w:proofErr w:type="spellEnd"/>
            <w:r w:rsidRPr="00E207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207DA">
              <w:rPr>
                <w:rFonts w:ascii="Times New Roman" w:hAnsi="Times New Roman" w:cs="Times New Roman"/>
                <w:i/>
                <w:sz w:val="24"/>
                <w:szCs w:val="24"/>
              </w:rPr>
              <w:t>lopis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and Mackerel (</w:t>
            </w:r>
            <w:r w:rsidRPr="00E207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Scomberomorus </w:t>
            </w:r>
            <w:proofErr w:type="spellStart"/>
            <w:r w:rsidRPr="00E207DA">
              <w:rPr>
                <w:rFonts w:ascii="Times New Roman" w:hAnsi="Times New Roman" w:cs="Times New Roman"/>
                <w:i/>
                <w:sz w:val="24"/>
                <w:szCs w:val="24"/>
              </w:rPr>
              <w:t>commerson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Bone Gelatins and Their Potential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 Gelling agents in Gel Mixtures for Roselle (</w:t>
            </w:r>
            <w:r w:rsidRPr="00E207DA">
              <w:rPr>
                <w:rFonts w:ascii="Times New Roman" w:hAnsi="Times New Roman" w:cs="Times New Roman"/>
                <w:i/>
                <w:sz w:val="24"/>
                <w:szCs w:val="24"/>
              </w:rPr>
              <w:t>Hibiscus sabdariffa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L.) Soft Jelly Candies.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Walailak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Journal of Science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17(7), 678-685</w:t>
            </w:r>
          </w:p>
          <w:p w14:paraId="4557DD59" w14:textId="77777777" w:rsidR="00721AFA" w:rsidRDefault="00721AFA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Magvirah, T., </w:t>
            </w:r>
            <w:r w:rsidRPr="00413879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Marwati</w:t>
            </w: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, Ardhani, F. (2019). Uji Daya Hambat Bakteri </w:t>
            </w:r>
            <w:r w:rsidRPr="00413879">
              <w:rPr>
                <w:rFonts w:ascii="Times New Roman" w:hAnsi="Times New Roman" w:cs="Times New Roman"/>
                <w:i/>
                <w:sz w:val="24"/>
                <w:szCs w:val="24"/>
                <w:lang w:val="fi-FI"/>
              </w:rPr>
              <w:t xml:space="preserve">Staphlococcus aureus </w:t>
            </w: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Menggunakan Ekstrak Daun Tahongai (</w:t>
            </w:r>
            <w:r w:rsidRPr="00413879">
              <w:rPr>
                <w:rFonts w:ascii="Times New Roman" w:hAnsi="Times New Roman" w:cs="Times New Roman"/>
                <w:i/>
                <w:sz w:val="24"/>
                <w:szCs w:val="24"/>
                <w:lang w:val="fi-FI"/>
              </w:rPr>
              <w:t>Kleinhovia hospital</w:t>
            </w: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L.).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Perternakan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2(2), 41-50</w:t>
            </w:r>
          </w:p>
          <w:p w14:paraId="56D368C3" w14:textId="77777777" w:rsidR="00721AFA" w:rsidRDefault="00721AFA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Wastawati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734D">
              <w:rPr>
                <w:rFonts w:ascii="Times New Roman" w:hAnsi="Times New Roman" w:cs="Times New Roman"/>
                <w:b/>
                <w:sz w:val="24"/>
                <w:szCs w:val="24"/>
              </w:rPr>
              <w:t>Marwati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(2019).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lama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pengeringan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kimia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sensoris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2734D">
              <w:rPr>
                <w:rFonts w:ascii="Times New Roman" w:hAnsi="Times New Roman" w:cs="Times New Roman"/>
                <w:i/>
                <w:sz w:val="24"/>
                <w:szCs w:val="24"/>
              </w:rPr>
              <w:t>Lycopersicum</w:t>
            </w:r>
            <w:proofErr w:type="spellEnd"/>
            <w:r w:rsidRPr="00D273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commune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L.). Journal of Tropical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AgriFood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1(1), 41-47</w:t>
            </w:r>
          </w:p>
          <w:p w14:paraId="0766DAFB" w14:textId="77777777" w:rsidR="00721AFA" w:rsidRDefault="00721AFA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Candra, K, P., Kasma, Ismail, </w:t>
            </w:r>
            <w:proofErr w:type="spellStart"/>
            <w:r w:rsidRPr="00D2734D">
              <w:rPr>
                <w:rFonts w:ascii="Times New Roman" w:hAnsi="Times New Roman" w:cs="Times New Roman"/>
                <w:b/>
                <w:sz w:val="24"/>
                <w:szCs w:val="24"/>
              </w:rPr>
              <w:t>Marwati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734D">
              <w:rPr>
                <w:rFonts w:ascii="Times New Roman" w:hAnsi="Times New Roman" w:cs="Times New Roman"/>
                <w:sz w:val="24"/>
                <w:szCs w:val="24"/>
              </w:rPr>
              <w:t>Murdianto</w:t>
            </w:r>
            <w:proofErr w:type="spellEnd"/>
            <w:r w:rsidRPr="00D2734D">
              <w:rPr>
                <w:rFonts w:ascii="Times New Roman" w:hAnsi="Times New Roman" w:cs="Times New Roman"/>
                <w:sz w:val="24"/>
                <w:szCs w:val="24"/>
              </w:rPr>
              <w:t>,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&amp; Yuliani. (2019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D2734D">
              <w:rPr>
                <w:rFonts w:ascii="Times New Roman" w:hAnsi="Times New Roman" w:cs="Times New Roman"/>
                <w:sz w:val="24"/>
                <w:szCs w:val="24"/>
              </w:rPr>
              <w:t>Optimization</w:t>
            </w:r>
            <w:proofErr w:type="gramEnd"/>
            <w:r w:rsidRPr="00D2734D">
              <w:rPr>
                <w:rFonts w:ascii="Times New Roman" w:hAnsi="Times New Roman" w:cs="Times New Roman"/>
                <w:sz w:val="24"/>
                <w:szCs w:val="24"/>
              </w:rPr>
              <w:t xml:space="preserve"> Method for the Bioethanol Production from Giant Cassava (</w:t>
            </w:r>
            <w:proofErr w:type="spellStart"/>
            <w:r w:rsidRPr="00D2734D">
              <w:rPr>
                <w:rFonts w:ascii="Times New Roman" w:hAnsi="Times New Roman" w:cs="Times New Roman"/>
                <w:sz w:val="24"/>
                <w:szCs w:val="24"/>
              </w:rPr>
              <w:t>manihot</w:t>
            </w:r>
            <w:proofErr w:type="spellEnd"/>
            <w:r w:rsidRPr="00D2734D">
              <w:rPr>
                <w:rFonts w:ascii="Times New Roman" w:hAnsi="Times New Roman" w:cs="Times New Roman"/>
                <w:sz w:val="24"/>
                <w:szCs w:val="24"/>
              </w:rPr>
              <w:t xml:space="preserve"> esculenta var. Gajah) Originated From East Kalimantan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Journal of Tropical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AgriFoof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19(1), 176-182</w:t>
            </w:r>
          </w:p>
          <w:p w14:paraId="0FEB965E" w14:textId="77777777" w:rsidR="00721AFA" w:rsidRPr="001305B9" w:rsidRDefault="00721AFA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Saragih, B., Ita, E., </w:t>
            </w:r>
            <w:r w:rsidRPr="00413879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Marwati</w:t>
            </w: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, Emmawati, A ., &amp; Odit, F, K. (2019).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Fermentation duration 60 hours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of  kapok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banana (Musa paradisiaca Linn) corm produces the best flour quality.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EurAsian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journal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BioSciences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13(2), 2349-2351</w:t>
            </w:r>
          </w:p>
        </w:tc>
      </w:tr>
      <w:tr w:rsidR="00721AFA" w:rsidRPr="00413879" w14:paraId="32093BB8" w14:textId="77777777" w:rsidTr="005D7668">
        <w:tc>
          <w:tcPr>
            <w:tcW w:w="1975" w:type="dxa"/>
            <w:vAlign w:val="center"/>
          </w:tcPr>
          <w:p w14:paraId="48A2B1CF" w14:textId="77777777" w:rsidR="00721AFA" w:rsidRDefault="00721AFA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Activities in specialist bodies over the last 5 years</w:t>
            </w:r>
          </w:p>
        </w:tc>
        <w:tc>
          <w:tcPr>
            <w:tcW w:w="8010" w:type="dxa"/>
            <w:gridSpan w:val="3"/>
            <w:vAlign w:val="center"/>
          </w:tcPr>
          <w:p w14:paraId="248C363B" w14:textId="77777777" w:rsidR="00721AFA" w:rsidRPr="00413879" w:rsidRDefault="00721AFA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02647420" w14:textId="77777777" w:rsidR="00721AFA" w:rsidRPr="00721AFA" w:rsidRDefault="00721AFA">
      <w:pPr>
        <w:rPr>
          <w:lang w:val="en-ID"/>
        </w:rPr>
      </w:pPr>
    </w:p>
    <w:sectPr w:rsidR="00721AFA" w:rsidRPr="00721A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4BF6"/>
    <w:multiLevelType w:val="hybridMultilevel"/>
    <w:tmpl w:val="1A48B4F0"/>
    <w:lvl w:ilvl="0" w:tplc="2F821C54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223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2tjSxtDA2NjY3NDNS0lEKTi0uzszPAykwrAUA9uRBbiwAAAA="/>
  </w:docVars>
  <w:rsids>
    <w:rsidRoot w:val="00721AFA"/>
    <w:rsid w:val="001F7F83"/>
    <w:rsid w:val="004527D5"/>
    <w:rsid w:val="005C7B89"/>
    <w:rsid w:val="00721AFA"/>
    <w:rsid w:val="00A70788"/>
    <w:rsid w:val="00D52F97"/>
    <w:rsid w:val="00D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86E2"/>
  <w15:chartTrackingRefBased/>
  <w15:docId w15:val="{E73A6190-BE7E-4C8D-B701-5F7F82DA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AFA"/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AFA"/>
    <w:pPr>
      <w:spacing w:after="0" w:line="240" w:lineRule="auto"/>
    </w:pPr>
    <w:rPr>
      <w:rFonts w:eastAsiaTheme="minorEastAs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1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agustu sp</dc:creator>
  <cp:keywords/>
  <dc:description/>
  <cp:lastModifiedBy>agustu sp</cp:lastModifiedBy>
  <cp:revision>1</cp:revision>
  <dcterms:created xsi:type="dcterms:W3CDTF">2023-11-24T22:44:00Z</dcterms:created>
  <dcterms:modified xsi:type="dcterms:W3CDTF">2023-11-24T22:54:00Z</dcterms:modified>
</cp:coreProperties>
</file>